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A" w:rsidRPr="00B8169A" w:rsidRDefault="00FA1ADA" w:rsidP="00FA1ADA">
      <w:pPr>
        <w:pStyle w:val="a3"/>
        <w:jc w:val="center"/>
        <w:rPr>
          <w:sz w:val="40"/>
          <w:szCs w:val="40"/>
        </w:rPr>
      </w:pPr>
      <w:r w:rsidRPr="00B8169A">
        <w:rPr>
          <w:rStyle w:val="a4"/>
          <w:color w:val="0000CD"/>
          <w:sz w:val="40"/>
          <w:szCs w:val="40"/>
        </w:rPr>
        <w:t> Возрастные особенности ребенка 5 - 6 лет</w:t>
      </w:r>
    </w:p>
    <w:p w:rsidR="00B8169A" w:rsidRDefault="00FA1ADA" w:rsidP="00B8169A">
      <w:pPr>
        <w:pStyle w:val="a3"/>
        <w:jc w:val="center"/>
        <w:rPr>
          <w:sz w:val="28"/>
          <w:szCs w:val="28"/>
        </w:rPr>
      </w:pPr>
      <w:r w:rsidRPr="00B8169A">
        <w:rPr>
          <w:noProof/>
          <w:sz w:val="28"/>
          <w:szCs w:val="28"/>
        </w:rPr>
        <w:drawing>
          <wp:inline distT="0" distB="0" distL="0" distR="0">
            <wp:extent cx="1905000" cy="2750820"/>
            <wp:effectExtent l="0" t="0" r="0" b="0"/>
            <wp:docPr id="1" name="Рисунок 1" descr="http://psiholog-ds.ucoz.ru/Vozrast-osob/5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zrast-osob/5-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DA" w:rsidRPr="00B8169A" w:rsidRDefault="00FA1ADA" w:rsidP="00B8169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 xml:space="preserve">Ребенок 5 – 6 лет знает свое полное имя и фамилию, возраст, домашний адрес и телефон, имя и отчество родителей и других членов семьи. Может рассказать о своей семье, домашнем труде взрослых, заботе их друг о друге, совместных делах дома. </w:t>
      </w:r>
      <w:proofErr w:type="gramStart"/>
      <w:r w:rsidRPr="00B8169A">
        <w:rPr>
          <w:sz w:val="28"/>
          <w:szCs w:val="28"/>
        </w:rPr>
        <w:t>Проявляет заботу о близких, замечает заботу о себе. </w:t>
      </w:r>
      <w:proofErr w:type="gramEnd"/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Развивается инициатива, наблюдательность, умение планировать собственную деятельность, произвольность поведения.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Может регулировать поведение на основе усвоенных норм и правил. Эмоционально переживает несоблюдение норм и правил. Без контроля взрослого может выполнять трудовые обязанности. Поведение становится более сдержанным. Дружно играет, сдерживает агрессивные реакции, делится, помогает.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В этом возрасте ваш ребенок продолжает активно познавать окружающий мир. Он не только задает много вопросов, но и сам формулирует ответы.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Ребенок 5 - 6 лет желает показать себя миру,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В 5-летнем возрасте характерны преходящие навязчивые повторения "неприличных" слов, в 6-летнем - детей одолевают тревога и сомнения в отношении своего будущего: "А вдруг я не буду красивой?"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lastRenderedPageBreak/>
        <w:t>Ваш ребенок с трудом может соизмерять собственные «хочу» с чужими потребностями и возможностями и поэтому все время проверяет прочность выставленных взрослыми границ, с  целью заполучить то, что хочет.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 xml:space="preserve">В общении со сверстниками ребенок познает правила взаимодействия </w:t>
      </w:r>
      <w:proofErr w:type="gramStart"/>
      <w:r w:rsidRPr="00B8169A">
        <w:rPr>
          <w:sz w:val="28"/>
          <w:szCs w:val="28"/>
        </w:rPr>
        <w:t>с</w:t>
      </w:r>
      <w:proofErr w:type="gramEnd"/>
      <w:r w:rsidRPr="00B8169A">
        <w:rPr>
          <w:sz w:val="28"/>
          <w:szCs w:val="28"/>
        </w:rPr>
        <w:t xml:space="preserve">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Теперь ребенок 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Очень хочет походить на значимых для него взрослых, поэтому любит играть во «взрослые дела».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 xml:space="preserve">В этом возрасте дети очень чувствительны к отношениям в семье. У 6-летних детей уже развито понимание, что кроме хороших и добрых родителей есть и </w:t>
      </w:r>
      <w:proofErr w:type="gramStart"/>
      <w:r w:rsidRPr="00B8169A">
        <w:rPr>
          <w:sz w:val="28"/>
          <w:szCs w:val="28"/>
        </w:rPr>
        <w:t>плохие</w:t>
      </w:r>
      <w:proofErr w:type="gramEnd"/>
      <w:r w:rsidRPr="00B8169A">
        <w:rPr>
          <w:sz w:val="28"/>
          <w:szCs w:val="28"/>
        </w:rPr>
        <w:t xml:space="preserve">. Плохие - это не только несправедливо относящиеся к ребенку, но и те, которые ссорятся и не могут найти согласия между собой. Мальчик, не бывший в детстве Сыном Отца, лишенный его положительного влияния, может не стать Отцом для своего Сына и не передать ему свой адекватный опыт </w:t>
      </w:r>
      <w:proofErr w:type="spellStart"/>
      <w:r w:rsidRPr="00B8169A">
        <w:rPr>
          <w:sz w:val="28"/>
          <w:szCs w:val="28"/>
        </w:rPr>
        <w:t>полоролевого</w:t>
      </w:r>
      <w:proofErr w:type="spellEnd"/>
      <w:r w:rsidRPr="00B8169A">
        <w:rPr>
          <w:sz w:val="28"/>
          <w:szCs w:val="28"/>
        </w:rPr>
        <w:t xml:space="preserve"> поведения и защиты от повседневных опасностей и страхов.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Исключительным авторитетом у старших дошкольников пользуется родитель того же пола. Ему во всем подражают, в том числе привычкам, манере поведения и стилю взаимоотношений с родителем другого пола. Подобным образом устанавливается модель будущих семейных взаимоотношений.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 xml:space="preserve">Начинает осознавать половые различия. По этому поводу может задавать много «неудобных» для родителей вопросов. До 5 лет мальчики могут торжественно заявлять матери о своем желании жениться на ней, когда вырастут, а девочки - выйти за отца. С 5 до 8 лет "женятся" или "выходят замуж" уже в основном за сверстников, </w:t>
      </w:r>
      <w:proofErr w:type="gramStart"/>
      <w:r w:rsidRPr="00B8169A">
        <w:rPr>
          <w:sz w:val="28"/>
          <w:szCs w:val="28"/>
        </w:rPr>
        <w:t>воспроизводя</w:t>
      </w:r>
      <w:proofErr w:type="gramEnd"/>
      <w:r w:rsidRPr="00B8169A">
        <w:rPr>
          <w:sz w:val="28"/>
          <w:szCs w:val="28"/>
        </w:rPr>
        <w:t xml:space="preserve"> таким образом в игровой ситуации форму отношений взрослых.</w:t>
      </w:r>
    </w:p>
    <w:p w:rsidR="00FA1AD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Начинает задавать вопросы, связанные со смертью. Могут усиливаться страхи, особенно ночные и перед засыпанием. В 5-7 лет часто боятся страшных сновидений и смерти во сне. Причем сам факт осознания смерти как непоправимого несчастья, прекращения жизни происходит чаще всего именно во сне. Как правило, дети сами справляются с подобными переживаниями в том случае, если в семье жизнерадостная атмосфера, если родители не говорят бесконечно о болезнях, о том, что кто-то умер и с ним (ребенком) тоже может что-то случиться. Если ребенок и так беспокойный, то тревоги подобного рода только усилят возрастной страх смерти.</w:t>
      </w:r>
    </w:p>
    <w:p w:rsidR="00B8169A" w:rsidRDefault="00B8169A" w:rsidP="00FA1ADA">
      <w:pPr>
        <w:pStyle w:val="a3"/>
        <w:jc w:val="both"/>
        <w:rPr>
          <w:sz w:val="28"/>
          <w:szCs w:val="28"/>
        </w:rPr>
      </w:pPr>
    </w:p>
    <w:p w:rsidR="00B8169A" w:rsidRPr="00B8169A" w:rsidRDefault="00B8169A" w:rsidP="00FA1ADA">
      <w:pPr>
        <w:pStyle w:val="a3"/>
        <w:jc w:val="both"/>
        <w:rPr>
          <w:sz w:val="28"/>
          <w:szCs w:val="28"/>
        </w:rPr>
      </w:pPr>
    </w:p>
    <w:p w:rsidR="00FA1ADA" w:rsidRPr="00B8169A" w:rsidRDefault="00FA1ADA" w:rsidP="00FA1ADA">
      <w:pPr>
        <w:pStyle w:val="a3"/>
        <w:jc w:val="center"/>
        <w:rPr>
          <w:sz w:val="40"/>
          <w:szCs w:val="40"/>
        </w:rPr>
      </w:pPr>
      <w:r w:rsidRPr="00B8169A">
        <w:rPr>
          <w:b/>
          <w:bCs/>
          <w:color w:val="800080"/>
          <w:sz w:val="40"/>
          <w:szCs w:val="40"/>
        </w:rPr>
        <w:lastRenderedPageBreak/>
        <w:t>Вам как  родителям важно: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С уважением относитесь к его фантазиям и версиям, не заземляя его магического мышления. Различайте «</w:t>
      </w:r>
      <w:proofErr w:type="gramStart"/>
      <w:r w:rsidRPr="00B8169A">
        <w:rPr>
          <w:sz w:val="28"/>
          <w:szCs w:val="28"/>
        </w:rPr>
        <w:t>вранье</w:t>
      </w:r>
      <w:proofErr w:type="gramEnd"/>
      <w:r w:rsidRPr="00B8169A">
        <w:rPr>
          <w:sz w:val="28"/>
          <w:szCs w:val="28"/>
        </w:rPr>
        <w:t>», защитное фантазирование и просто игру воображения.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 xml:space="preserve">Поддерживайте в ребенке стремление к позитивному самовыражению, позволяя развиваться его талантам и способностям, </w:t>
      </w:r>
      <w:proofErr w:type="gramStart"/>
      <w:r w:rsidRPr="00B8169A">
        <w:rPr>
          <w:sz w:val="28"/>
          <w:szCs w:val="28"/>
        </w:rPr>
        <w:t>но</w:t>
      </w:r>
      <w:proofErr w:type="gramEnd"/>
      <w:r w:rsidRPr="00B8169A">
        <w:rPr>
          <w:sz w:val="28"/>
          <w:szCs w:val="28"/>
        </w:rPr>
        <w:t xml:space="preserve"> не акцентируя и не эксплуатируя их. Предоставьте ребенку возможности для разного творчества.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Будьте внимательны к желаниям ребенка, но и умейте сказать «Нет!», когда его желания вредны для него самого или нарушают границы окружающих его людей. Помните, что не стоит ставить ту границу, которую вы не в состоянии отстоять и выдержать.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Обеспечьте ребенку возможность общения со сверстниками, помогая ему только в случае эмоциональных затруднений. Обсуждайте сложившуюся трудную ситуацию и вместе рассматривайте варианты выхода из нее.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 xml:space="preserve">Ребенку необходимо общение с </w:t>
      </w:r>
      <w:proofErr w:type="gramStart"/>
      <w:r w:rsidRPr="00B8169A">
        <w:rPr>
          <w:sz w:val="28"/>
          <w:szCs w:val="28"/>
        </w:rPr>
        <w:t>близкими</w:t>
      </w:r>
      <w:proofErr w:type="gramEnd"/>
      <w:r w:rsidRPr="00B8169A">
        <w:rPr>
          <w:sz w:val="28"/>
          <w:szCs w:val="28"/>
        </w:rPr>
        <w:t>, отдых всей семьей. Обсуждайте с ребенком совместные планы.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Постепенно снижайте контроль и опеку, позволяя ребенку ставить перед собой самые 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Помните, что ваш ребенок охотнее откликнется на просьбу о помощи, чем на ваши приказы. Обращаясь к нему как к помощнику, вы больше развиваете в нем «взрослую» позицию (ответственность, самостоятельность). Делая его подчиненным и обязанным выполнять ваши требования, вы развиваете его инфантильность, пассивность.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 xml:space="preserve">Не пугайтесь и не увиливайте от «неудобных», но очень важных для ребенка вопросов. Отвечайте ясно и максимально просто только </w:t>
      </w:r>
      <w:proofErr w:type="gramStart"/>
      <w:r w:rsidRPr="00B8169A">
        <w:rPr>
          <w:sz w:val="28"/>
          <w:szCs w:val="28"/>
        </w:rPr>
        <w:t>на те</w:t>
      </w:r>
      <w:proofErr w:type="gramEnd"/>
      <w:r w:rsidRPr="00B8169A">
        <w:rPr>
          <w:sz w:val="28"/>
          <w:szCs w:val="28"/>
        </w:rPr>
        <w:t xml:space="preserve"> вопросы, которые он задает, не распространяясь и не усложняя. Объясните ему специфику разности полов на его языке, в соответствии с его возрастом, в случае трудностей запаситесь детской литературой на эту тему.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На вопросы о смерти отвечайте по возможности честно в соответствии с вашими представлениями. Помните,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FA1ADA" w:rsidRPr="00B8169A" w:rsidRDefault="00FA1ADA" w:rsidP="00FA1AD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Помогите ребенку справляться со страхами, не осуждая его и не призывая «не бояться». Выслушайте ребенка, разделяя его беспокойства и тревоги. Поддержите его в момент проживания страха, будьте рядом, когда это нужно пугливому ребенку, но и постепенно предоставляйте ему возможность справляться самому с чем-то менее страшным. В случае навязчивых страхов обращайтесь за помощью к психологу.</w:t>
      </w:r>
    </w:p>
    <w:p w:rsidR="002A2ED6" w:rsidRPr="00B8169A" w:rsidRDefault="00FA1ADA" w:rsidP="00B8169A">
      <w:pPr>
        <w:pStyle w:val="a3"/>
        <w:jc w:val="both"/>
        <w:rPr>
          <w:sz w:val="28"/>
          <w:szCs w:val="28"/>
        </w:rPr>
      </w:pPr>
      <w:r w:rsidRPr="00B8169A">
        <w:rPr>
          <w:sz w:val="28"/>
          <w:szCs w:val="28"/>
        </w:rPr>
        <w:t> </w:t>
      </w:r>
      <w:bookmarkStart w:id="0" w:name="_GoBack"/>
      <w:bookmarkEnd w:id="0"/>
    </w:p>
    <w:sectPr w:rsidR="002A2ED6" w:rsidRPr="00B8169A" w:rsidSect="00B8169A">
      <w:pgSz w:w="11906" w:h="16838"/>
      <w:pgMar w:top="720" w:right="720" w:bottom="720" w:left="720" w:header="708" w:footer="708" w:gutter="0"/>
      <w:pgBorders w:offsetFrom="page">
        <w:top w:val="handmade2" w:sz="15" w:space="24" w:color="7030A0"/>
        <w:left w:val="handmade2" w:sz="15" w:space="24" w:color="7030A0"/>
        <w:bottom w:val="handmade2" w:sz="15" w:space="24" w:color="7030A0"/>
        <w:right w:val="handmade2" w:sz="15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ADA"/>
    <w:rsid w:val="00230245"/>
    <w:rsid w:val="002A2ED6"/>
    <w:rsid w:val="00AB686E"/>
    <w:rsid w:val="00B8169A"/>
    <w:rsid w:val="00FA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A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A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2015-11-05T04:40:00Z</cp:lastPrinted>
  <dcterms:created xsi:type="dcterms:W3CDTF">2015-06-02T08:21:00Z</dcterms:created>
  <dcterms:modified xsi:type="dcterms:W3CDTF">2015-11-05T05:00:00Z</dcterms:modified>
</cp:coreProperties>
</file>